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6251" w14:textId="77777777" w:rsidR="00FB2604" w:rsidRDefault="0000000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1" w:hanging="3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 CONTRAT D’ENGAGEMENT SOLIDAIRE</w:t>
      </w:r>
      <w:r>
        <w:rPr>
          <w:rFonts w:ascii="Arial" w:eastAsia="Arial" w:hAnsi="Arial" w:cs="Arial"/>
          <w:b/>
          <w:sz w:val="32"/>
          <w:szCs w:val="32"/>
        </w:rPr>
        <w:t> :   VINS</w:t>
      </w:r>
      <w:r>
        <w:rPr>
          <w:rFonts w:ascii="Arial" w:eastAsia="Arial" w:hAnsi="Arial" w:cs="Arial"/>
          <w:b/>
          <w:sz w:val="32"/>
          <w:szCs w:val="32"/>
        </w:rPr>
        <w:tab/>
      </w:r>
    </w:p>
    <w:p w14:paraId="1B28AFC5" w14:textId="77777777" w:rsidR="00FB2604" w:rsidRDefault="00000000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ind w:left="1" w:hanging="3"/>
        <w:jc w:val="center"/>
      </w:pPr>
      <w:proofErr w:type="spellStart"/>
      <w:r>
        <w:rPr>
          <w:rFonts w:ascii="Arial" w:eastAsia="Arial" w:hAnsi="Arial" w:cs="Arial"/>
          <w:b/>
          <w:sz w:val="32"/>
          <w:szCs w:val="32"/>
          <w:u w:val="single"/>
        </w:rPr>
        <w:t>Amap</w:t>
      </w:r>
      <w:proofErr w:type="spellEnd"/>
      <w:r>
        <w:rPr>
          <w:rFonts w:ascii="Arial" w:eastAsia="Arial" w:hAnsi="Arial" w:cs="Arial"/>
          <w:b/>
          <w:sz w:val="32"/>
          <w:szCs w:val="32"/>
          <w:u w:val="single"/>
        </w:rPr>
        <w:t xml:space="preserve"> du Creux à Saint-Chamond</w:t>
      </w:r>
    </w:p>
    <w:p w14:paraId="02EBD317" w14:textId="77777777" w:rsidR="00FB2604" w:rsidRDefault="00FB2604">
      <w:pPr>
        <w:spacing w:line="276" w:lineRule="auto"/>
        <w:ind w:left="0" w:hanging="2"/>
        <w:jc w:val="center"/>
        <w:rPr>
          <w:rFonts w:ascii="Arial" w:eastAsia="Arial" w:hAnsi="Arial" w:cs="Arial"/>
          <w:b/>
          <w:color w:val="FFFFFF"/>
          <w:sz w:val="20"/>
          <w:szCs w:val="20"/>
          <w:shd w:val="clear" w:color="auto" w:fill="741B47"/>
        </w:rPr>
      </w:pPr>
    </w:p>
    <w:p w14:paraId="7DFCC459" w14:textId="77777777" w:rsidR="008406D3" w:rsidRDefault="00000000" w:rsidP="008406D3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FFFFFF"/>
          <w:sz w:val="42"/>
          <w:szCs w:val="42"/>
        </w:rPr>
      </w:pPr>
      <w:r>
        <w:rPr>
          <w:rFonts w:ascii="Arial" w:eastAsia="Arial" w:hAnsi="Arial" w:cs="Arial"/>
          <w:b/>
          <w:color w:val="FFFFFF"/>
          <w:sz w:val="42"/>
          <w:szCs w:val="42"/>
          <w:highlight w:val="magenta"/>
        </w:rPr>
        <w:t xml:space="preserve">!!!  CONTRAT SPECIAL FETES  !!!                              </w:t>
      </w:r>
      <w:r w:rsidR="008406D3">
        <w:rPr>
          <w:rFonts w:ascii="Arial" w:eastAsia="Arial" w:hAnsi="Arial" w:cs="Arial"/>
          <w:b/>
          <w:color w:val="FFFFFF"/>
          <w:sz w:val="42"/>
          <w:szCs w:val="42"/>
        </w:rPr>
        <w:t xml:space="preserve">  </w:t>
      </w:r>
    </w:p>
    <w:p w14:paraId="3622433F" w14:textId="77777777" w:rsidR="008406D3" w:rsidRPr="008406D3" w:rsidRDefault="008406D3" w:rsidP="008406D3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FFFFFF"/>
          <w:sz w:val="20"/>
          <w:szCs w:val="20"/>
        </w:rPr>
      </w:pPr>
    </w:p>
    <w:p w14:paraId="2C0DC783" w14:textId="32E5D4D2" w:rsidR="00FB2604" w:rsidRDefault="00000000" w:rsidP="008406D3">
      <w:pPr>
        <w:spacing w:line="276" w:lineRule="auto"/>
        <w:ind w:leftChars="0" w:left="0" w:firstLineChars="0" w:firstLine="0"/>
      </w:pPr>
      <w:r>
        <w:rPr>
          <w:rFonts w:ascii="Arial" w:eastAsia="Arial" w:hAnsi="Arial" w:cs="Arial"/>
          <w:sz w:val="20"/>
          <w:szCs w:val="20"/>
          <w:u w:val="single"/>
        </w:rPr>
        <w:t xml:space="preserve">Entre 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GAEC les Deplaude de Tartaras– 42800 Tartaras</w:t>
      </w:r>
      <w:r>
        <w:rPr>
          <w:rFonts w:ascii="Arial" w:eastAsia="Arial" w:hAnsi="Arial" w:cs="Arial"/>
          <w:sz w:val="20"/>
          <w:szCs w:val="20"/>
        </w:rPr>
        <w:tab/>
        <w:t xml:space="preserve">          </w:t>
      </w:r>
      <w:r>
        <w:rPr>
          <w:rFonts w:ascii="Arial" w:eastAsia="Arial" w:hAnsi="Arial" w:cs="Arial"/>
          <w:sz w:val="20"/>
          <w:szCs w:val="20"/>
        </w:rPr>
        <w:tab/>
        <w:t xml:space="preserve">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27ABC23D" w14:textId="6FEE4CED" w:rsidR="00FB2604" w:rsidRDefault="008406D3" w:rsidP="008406D3">
      <w:pPr>
        <w:spacing w:after="120"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Tél. portable 06 16 72 63 38 - </w:t>
      </w:r>
      <w:hyperlink r:id="rId6">
        <w:r>
          <w:rPr>
            <w:rFonts w:ascii="Arial" w:eastAsia="Arial" w:hAnsi="Arial" w:cs="Arial"/>
            <w:color w:val="000000"/>
            <w:sz w:val="20"/>
            <w:szCs w:val="20"/>
          </w:rPr>
          <w:t>deplaude.anne@wanadoo.fr</w:t>
        </w:r>
      </w:hyperlink>
    </w:p>
    <w:p w14:paraId="034759E2" w14:textId="77777777" w:rsidR="00FB26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Qui s’engage à fournir au souscripteur, pendant la durée du contrat, des vins rouges</w:t>
      </w:r>
      <w:r>
        <w:rPr>
          <w:rFonts w:ascii="Arial" w:eastAsia="Arial" w:hAnsi="Arial" w:cs="Arial"/>
          <w:sz w:val="20"/>
          <w:szCs w:val="20"/>
        </w:rPr>
        <w:t xml:space="preserve"> et </w:t>
      </w:r>
      <w:r>
        <w:rPr>
          <w:rFonts w:ascii="Arial" w:eastAsia="Arial" w:hAnsi="Arial" w:cs="Arial"/>
          <w:color w:val="000000"/>
          <w:sz w:val="20"/>
          <w:szCs w:val="20"/>
        </w:rPr>
        <w:t>blancs selon les besoins du souscripteur.</w:t>
      </w:r>
    </w:p>
    <w:p w14:paraId="634FDDA9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9F77CD5" w14:textId="2CB5EE36" w:rsidR="00FB2604" w:rsidRDefault="00000000">
      <w:pPr>
        <w:spacing w:after="120" w:line="276" w:lineRule="auto"/>
        <w:ind w:left="0" w:hanging="2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La production de la ferme, conduite en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biodynamie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respecte les critères de </w:t>
      </w:r>
      <w:r>
        <w:rPr>
          <w:rFonts w:ascii="Arial" w:eastAsia="Arial" w:hAnsi="Arial" w:cs="Arial"/>
          <w:b/>
          <w:color w:val="000000"/>
          <w:sz w:val="20"/>
          <w:szCs w:val="20"/>
        </w:rPr>
        <w:t>l’agriculture biologique</w:t>
      </w:r>
      <w:r w:rsidR="008406D3">
        <w:rPr>
          <w:rFonts w:ascii="Arial" w:eastAsia="Arial" w:hAnsi="Arial" w:cs="Arial"/>
          <w:b/>
          <w:color w:val="000000"/>
          <w:sz w:val="20"/>
          <w:szCs w:val="20"/>
        </w:rPr>
        <w:t xml:space="preserve"> et de la biodynamie.</w:t>
      </w:r>
      <w:r w:rsidR="008406D3" w:rsidRPr="008406D3">
        <w:rPr>
          <w:noProof/>
        </w:rPr>
        <w:t xml:space="preserve"> </w:t>
      </w:r>
      <w:r w:rsidR="008406D3">
        <w:rPr>
          <w:noProof/>
        </w:rPr>
        <w:drawing>
          <wp:inline distT="0" distB="0" distL="0" distR="0" wp14:anchorId="02E70BA1" wp14:editId="74B5BECE">
            <wp:extent cx="718029" cy="594360"/>
            <wp:effectExtent l="0" t="0" r="6350" b="0"/>
            <wp:docPr id="8502457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45740" name="Image 8502457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" cy="59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6D3">
        <w:rPr>
          <w:rFonts w:ascii="Arial" w:eastAsia="Arial" w:hAnsi="Arial" w:cs="Arial"/>
          <w:b/>
          <w:noProof/>
          <w:sz w:val="32"/>
          <w:szCs w:val="32"/>
        </w:rPr>
        <w:drawing>
          <wp:inline distT="114300" distB="114300" distL="114300" distR="114300" wp14:anchorId="5A804A15" wp14:editId="06A6F7E0">
            <wp:extent cx="490538" cy="4905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7CB917" w14:textId="77777777" w:rsidR="00FB2604" w:rsidRDefault="00000000">
      <w:pPr>
        <w:tabs>
          <w:tab w:val="left" w:pos="8202"/>
        </w:tabs>
        <w:spacing w:after="120" w:line="276" w:lineRule="auto"/>
        <w:ind w:left="0" w:hanging="2"/>
      </w:pPr>
      <w:r>
        <w:rPr>
          <w:rFonts w:ascii="Arial" w:eastAsia="Arial" w:hAnsi="Arial" w:cs="Arial"/>
          <w:sz w:val="20"/>
          <w:szCs w:val="20"/>
          <w:u w:val="single"/>
        </w:rPr>
        <w:t xml:space="preserve">Et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Madame et/ou Monsieur </w:t>
      </w:r>
      <w:r>
        <w:rPr>
          <w:rFonts w:ascii="Arial" w:eastAsia="Arial" w:hAnsi="Arial" w:cs="Arial"/>
          <w:sz w:val="16"/>
          <w:szCs w:val="16"/>
          <w:u w:val="single"/>
        </w:rPr>
        <w:t xml:space="preserve">(dit le souscripteur) </w:t>
      </w:r>
      <w:r>
        <w:rPr>
          <w:rFonts w:ascii="Arial" w:eastAsia="Arial" w:hAnsi="Arial" w:cs="Arial"/>
          <w:sz w:val="20"/>
          <w:szCs w:val="20"/>
        </w:rPr>
        <w:t>: (Nom, Prénom) : ………………..................</w:t>
      </w:r>
    </w:p>
    <w:p w14:paraId="29D58CA9" w14:textId="77777777" w:rsidR="00FB2604" w:rsidRDefault="00000000">
      <w:pPr>
        <w:spacing w:after="120"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Téléphone mobile : ………………..……………. . Courriel : …………………………………..</w:t>
      </w:r>
    </w:p>
    <w:p w14:paraId="0081F90E" w14:textId="77777777" w:rsidR="00FB2604" w:rsidRDefault="00000000">
      <w:pPr>
        <w:spacing w:after="120" w:line="276" w:lineRule="auto"/>
        <w:ind w:left="0" w:hanging="2"/>
        <w:jc w:val="center"/>
        <w:rPr>
          <w:rFonts w:ascii="Arial" w:eastAsia="Arial" w:hAnsi="Arial" w:cs="Arial"/>
          <w:color w:val="FFFFFF"/>
          <w:highlight w:val="black"/>
        </w:rPr>
      </w:pPr>
      <w:r>
        <w:rPr>
          <w:rFonts w:ascii="Arial" w:eastAsia="Arial" w:hAnsi="Arial" w:cs="Arial"/>
          <w:color w:val="FFFFFF"/>
          <w:highlight w:val="black"/>
        </w:rPr>
        <w:t>Le souscripteur passe la commande suivante</w:t>
      </w:r>
    </w:p>
    <w:p w14:paraId="38A86347" w14:textId="77777777" w:rsidR="00B87D5B" w:rsidRDefault="00000000" w:rsidP="00B87D5B">
      <w:pPr>
        <w:spacing w:after="120" w:line="276" w:lineRule="auto"/>
        <w:ind w:left="0" w:hanging="2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Indiquer le nombre de produits commandés </w:t>
      </w:r>
    </w:p>
    <w:p w14:paraId="13D08644" w14:textId="77777777" w:rsidR="00B87D5B" w:rsidRDefault="00B87D5B" w:rsidP="00B87D5B">
      <w:pPr>
        <w:spacing w:after="120" w:line="276" w:lineRule="auto"/>
        <w:ind w:left="0" w:hanging="2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080"/>
        <w:gridCol w:w="1801"/>
        <w:gridCol w:w="1360"/>
        <w:gridCol w:w="928"/>
        <w:gridCol w:w="1360"/>
        <w:gridCol w:w="1151"/>
      </w:tblGrid>
      <w:tr w:rsidR="00B87D5B" w:rsidRPr="00B87D5B" w14:paraId="1DF94B83" w14:textId="77777777" w:rsidTr="00B87D5B">
        <w:trPr>
          <w:trHeight w:val="45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7B87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 w:cs="Times New Roman"/>
                <w:kern w:val="0"/>
                <w:position w:val="0"/>
                <w:lang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B0A1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kern w:val="0"/>
                <w:positio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C803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kern w:val="0"/>
                <w:positio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E56B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Times New Roman" w:cs="Times New Roman"/>
                <w:kern w:val="0"/>
                <w:positio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1AE8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Prix                          unitaire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BF274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Quantité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C30FA26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Total                        €</w:t>
            </w:r>
          </w:p>
        </w:tc>
      </w:tr>
      <w:tr w:rsidR="00B87D5B" w:rsidRPr="00B87D5B" w14:paraId="78D3E906" w14:textId="77777777" w:rsidTr="00B87D5B">
        <w:trPr>
          <w:trHeight w:val="555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B3E8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MAGNUM                     1,5 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CAE2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Rouge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26D5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Syrah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6DFB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La Chanse 2022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FD4A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AE830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9A26EC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</w:tr>
      <w:tr w:rsidR="00B87D5B" w:rsidRPr="00B87D5B" w14:paraId="05685918" w14:textId="77777777" w:rsidTr="00B87D5B">
        <w:trPr>
          <w:trHeight w:val="555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9259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E543F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Rouge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CEBA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Syrah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873D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Le Vent se lève 2021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2EEA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32.00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A954E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BECA6B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</w:tr>
      <w:tr w:rsidR="00B87D5B" w:rsidRPr="00B87D5B" w14:paraId="02DFE953" w14:textId="77777777" w:rsidTr="00B87D5B">
        <w:trPr>
          <w:trHeight w:val="555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A8B1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3FE8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Rouge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6434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Gamay/Syrah/ Pinot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C5DB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Ciel d'orage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276B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30.00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6194E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95A4CC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</w:tr>
      <w:tr w:rsidR="00B87D5B" w:rsidRPr="00B87D5B" w14:paraId="3A65E995" w14:textId="77777777" w:rsidTr="00B87D5B">
        <w:trPr>
          <w:trHeight w:val="555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6C601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FEB1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Blanc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8D1D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Marsanne/Roussane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6FF3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L’Ecume des jours 2023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6BA9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32.00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0F694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3070D9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</w:tr>
      <w:tr w:rsidR="00B87D5B" w:rsidRPr="00B87D5B" w14:paraId="1CF85982" w14:textId="77777777" w:rsidTr="00B87D5B">
        <w:trPr>
          <w:trHeight w:val="180"/>
        </w:trPr>
        <w:tc>
          <w:tcPr>
            <w:tcW w:w="9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2BECE2C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</w:tr>
      <w:tr w:rsidR="00B87D5B" w:rsidRPr="00B87D5B" w14:paraId="6E840D97" w14:textId="77777777" w:rsidTr="00B87D5B">
        <w:trPr>
          <w:trHeight w:val="555"/>
        </w:trPr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9CE0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Coffre</w:t>
            </w:r>
            <w:r w:rsidRPr="00B87D5B">
              <w:rPr>
                <w:rFonts w:ascii="Arial, sans-serif" w:eastAsia="Times New Roman" w:hAnsi="Arial, sans-serif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t Cépages locaux</w:t>
            </w:r>
            <w:r w:rsidRPr="00B87D5B"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br/>
              <w:t xml:space="preserve"> 2 bouteilles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369C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Rouge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D49D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100% Mornen noir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71FC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Mine de rien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C091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29.70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436E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451BB1D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</w:tr>
      <w:tr w:rsidR="00B87D5B" w:rsidRPr="00B87D5B" w14:paraId="7C09477A" w14:textId="77777777" w:rsidTr="00B87D5B">
        <w:trPr>
          <w:trHeight w:val="55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53B0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6E44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Blanc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ECAF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100% Chouchillon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E870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Au fil du temps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FBFD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D095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BC64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</w:tr>
      <w:tr w:rsidR="00B87D5B" w:rsidRPr="00B87D5B" w14:paraId="51491D2F" w14:textId="77777777" w:rsidTr="00B87D5B">
        <w:trPr>
          <w:trHeight w:val="165"/>
        </w:trPr>
        <w:tc>
          <w:tcPr>
            <w:tcW w:w="9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B081CE4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</w:tr>
      <w:tr w:rsidR="00B87D5B" w:rsidRPr="00B87D5B" w14:paraId="78A2876F" w14:textId="77777777" w:rsidTr="00B87D5B">
        <w:trPr>
          <w:trHeight w:val="555"/>
        </w:trPr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836A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 xml:space="preserve">Coffret          </w:t>
            </w:r>
            <w:r w:rsidRPr="00B87D5B">
              <w:rPr>
                <w:rFonts w:ascii="Arial, sans-serif" w:eastAsia="Times New Roman" w:hAnsi="Arial, sans-serif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Cépages rares</w:t>
            </w:r>
            <w:r w:rsidRPr="00B87D5B"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 xml:space="preserve">                 3 bouteilles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7690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Rouge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524B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100% Mornen noir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FB3D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Mine de rien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0D88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45.00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E0FE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E2B27CC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</w:tr>
      <w:tr w:rsidR="00B87D5B" w:rsidRPr="00B87D5B" w14:paraId="2B1AAB41" w14:textId="77777777" w:rsidTr="00B87D5B">
        <w:trPr>
          <w:trHeight w:val="55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2B4B9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D960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Blanc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0C3E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100% Chouchillon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59498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Au fil du temps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25E8A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1AD60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FC29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</w:tr>
      <w:tr w:rsidR="00B87D5B" w:rsidRPr="00B87D5B" w14:paraId="3BA43911" w14:textId="77777777" w:rsidTr="00B87D5B">
        <w:trPr>
          <w:trHeight w:val="55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A7D8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CB07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Blanc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C946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Ravat blanc/Clairette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5454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Le Monde à l’envers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5E273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D17A3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BB74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</w:tr>
      <w:tr w:rsidR="00B87D5B" w:rsidRPr="00B87D5B" w14:paraId="51705E64" w14:textId="77777777" w:rsidTr="00B87D5B">
        <w:trPr>
          <w:trHeight w:val="165"/>
        </w:trPr>
        <w:tc>
          <w:tcPr>
            <w:tcW w:w="9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62E188B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</w:tr>
      <w:tr w:rsidR="00B87D5B" w:rsidRPr="00B87D5B" w14:paraId="638289F0" w14:textId="77777777" w:rsidTr="00B87D5B">
        <w:trPr>
          <w:trHeight w:val="525"/>
        </w:trPr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109F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 xml:space="preserve">Coffret </w:t>
            </w:r>
            <w:r w:rsidRPr="00B87D5B">
              <w:rPr>
                <w:rFonts w:ascii="Arial, sans-serif" w:eastAsia="Times New Roman" w:hAnsi="Arial, sans-serif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br/>
              <w:t>Verticale de Syrah</w:t>
            </w:r>
            <w:r w:rsidRPr="00B87D5B"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br/>
              <w:t>3 bouteilles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8BFD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Rouge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35C9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 xml:space="preserve">100% Syrah </w:t>
            </w:r>
            <w:r w:rsidRPr="00B87D5B">
              <w:rPr>
                <w:rFonts w:ascii="Arial, sans-serif" w:eastAsia="Times New Roman" w:hAnsi="Arial, sans-serif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47CC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La Chanse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268A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45.80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95646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43F829D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</w:tr>
      <w:tr w:rsidR="00B87D5B" w:rsidRPr="00B87D5B" w14:paraId="38F9FBBB" w14:textId="77777777" w:rsidTr="00B87D5B">
        <w:trPr>
          <w:trHeight w:val="52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2B247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0B75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Rouge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7427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 xml:space="preserve">100% Syrah </w:t>
            </w:r>
            <w:r w:rsidRPr="00B87D5B">
              <w:rPr>
                <w:rFonts w:ascii="Arial, sans-serif" w:eastAsia="Times New Roman" w:hAnsi="Arial, sans-serif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BE54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La Chanse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08545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58FF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3F990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</w:tr>
      <w:tr w:rsidR="00B87D5B" w:rsidRPr="00B87D5B" w14:paraId="06BD45D9" w14:textId="77777777" w:rsidTr="00B87D5B">
        <w:trPr>
          <w:trHeight w:val="525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AF66B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5DA3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Rouge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E5DE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, sans-serif" w:eastAsia="Times New Roman" w:hAnsi="Arial, sans-serif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 xml:space="preserve">100% Syrah </w:t>
            </w:r>
            <w:r w:rsidRPr="00B87D5B">
              <w:rPr>
                <w:rFonts w:ascii="Arial, sans-serif" w:eastAsia="Times New Roman" w:hAnsi="Arial, sans-serif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6391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La Chanse</w:t>
            </w:r>
          </w:p>
        </w:tc>
        <w:tc>
          <w:tcPr>
            <w:tcW w:w="1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B9D80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F997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D147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</w:p>
        </w:tc>
      </w:tr>
      <w:tr w:rsidR="00B87D5B" w:rsidRPr="00B87D5B" w14:paraId="1B570D35" w14:textId="77777777" w:rsidTr="00B87D5B">
        <w:trPr>
          <w:trHeight w:val="390"/>
        </w:trPr>
        <w:tc>
          <w:tcPr>
            <w:tcW w:w="7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D3A06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b/>
                <w:bCs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TOTAL à PAYER...........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017C7C1" w14:textId="77777777" w:rsidR="00B87D5B" w:rsidRPr="00B87D5B" w:rsidRDefault="00B87D5B" w:rsidP="00B87D5B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</w:pPr>
            <w:r w:rsidRPr="00B87D5B">
              <w:rPr>
                <w:rFonts w:ascii="Arial" w:eastAsia="Times New Roman" w:hAnsi="Arial" w:cs="Arial"/>
                <w:color w:val="000000"/>
                <w:kern w:val="0"/>
                <w:position w:val="0"/>
                <w:sz w:val="18"/>
                <w:szCs w:val="18"/>
                <w:lang w:eastAsia="fr-FR" w:bidi="ar-SA"/>
              </w:rPr>
              <w:t> </w:t>
            </w:r>
          </w:p>
        </w:tc>
      </w:tr>
    </w:tbl>
    <w:p w14:paraId="0984A54D" w14:textId="52DE63D2" w:rsidR="00FB2604" w:rsidRDefault="00FB2604" w:rsidP="00B87D5B">
      <w:pPr>
        <w:spacing w:after="120" w:line="276" w:lineRule="auto"/>
        <w:ind w:left="0" w:hanging="2"/>
        <w:jc w:val="center"/>
        <w:rPr>
          <w:rFonts w:ascii="Arial" w:eastAsia="Arial" w:hAnsi="Arial" w:cs="Arial"/>
          <w:b/>
          <w:sz w:val="18"/>
          <w:szCs w:val="18"/>
        </w:rPr>
      </w:pPr>
    </w:p>
    <w:p w14:paraId="40C62C47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D9D6734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A8CED56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B79E5F7" w14:textId="77777777" w:rsidR="00FB26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Montant total : ……</w:t>
      </w:r>
      <w:r>
        <w:rPr>
          <w:rFonts w:ascii="Arial" w:eastAsia="Arial" w:hAnsi="Arial" w:cs="Arial"/>
          <w:b/>
          <w:sz w:val="20"/>
          <w:szCs w:val="20"/>
        </w:rPr>
        <w:t xml:space="preserve">……………….. </w:t>
      </w:r>
      <w:r>
        <w:rPr>
          <w:rFonts w:ascii="Arial" w:eastAsia="Arial" w:hAnsi="Arial" w:cs="Arial"/>
          <w:b/>
          <w:color w:val="000000"/>
          <w:sz w:val="20"/>
          <w:szCs w:val="20"/>
        </w:rPr>
        <w:t>€ à régler à la commande</w:t>
      </w:r>
    </w:p>
    <w:p w14:paraId="4E7819E2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085D52E" w14:textId="77777777" w:rsidR="00FB26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par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chèque à l’ordre de : GAEC Les Deplaude de Tartaras, </w:t>
      </w:r>
    </w:p>
    <w:p w14:paraId="59503CFF" w14:textId="55D84E00" w:rsidR="00FB26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le chèque sera encaissé au moment de la livraison le </w:t>
      </w:r>
      <w:r w:rsidR="008406D3">
        <w:rPr>
          <w:rFonts w:ascii="Arial" w:eastAsia="Arial" w:hAnsi="Arial" w:cs="Arial"/>
          <w:b/>
          <w:color w:val="000000"/>
          <w:sz w:val="22"/>
          <w:szCs w:val="22"/>
        </w:rPr>
        <w:t>12/</w:t>
      </w:r>
      <w:r>
        <w:rPr>
          <w:rFonts w:ascii="Arial" w:eastAsia="Arial" w:hAnsi="Arial" w:cs="Arial"/>
          <w:b/>
          <w:color w:val="000000"/>
          <w:sz w:val="22"/>
          <w:szCs w:val="22"/>
        </w:rPr>
        <w:t>12/202</w:t>
      </w:r>
      <w:r w:rsidR="008406D3">
        <w:rPr>
          <w:rFonts w:ascii="Arial" w:eastAsia="Arial" w:hAnsi="Arial" w:cs="Arial"/>
          <w:b/>
          <w:color w:val="000000"/>
          <w:sz w:val="22"/>
          <w:szCs w:val="22"/>
        </w:rPr>
        <w:t>4</w:t>
      </w:r>
    </w:p>
    <w:p w14:paraId="7640E311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253FA9D" w14:textId="77777777" w:rsidR="00FB26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Indiquer le n° du chèque et la banque :</w:t>
      </w:r>
    </w:p>
    <w:p w14:paraId="5AC22131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sz w:val="20"/>
          <w:szCs w:val="20"/>
        </w:rPr>
      </w:pPr>
    </w:p>
    <w:p w14:paraId="64802B91" w14:textId="77777777" w:rsidR="00FB26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b/>
          <w:color w:val="000000"/>
        </w:rPr>
      </w:pPr>
      <w:r>
        <w:rPr>
          <w:rFonts w:ascii="Arial" w:eastAsia="Arial" w:hAnsi="Arial" w:cs="Arial"/>
          <w:i/>
          <w:color w:val="000000"/>
          <w:sz w:val="19"/>
          <w:szCs w:val="19"/>
        </w:rPr>
        <w:t>La présente commande et sa livraison valent acceptation, par le souscripteur et le paysan, des conditions de la page 2</w:t>
      </w:r>
    </w:p>
    <w:p w14:paraId="2414408E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  <w:color w:val="000000"/>
          <w:sz w:val="12"/>
          <w:szCs w:val="12"/>
          <w:u w:val="single"/>
        </w:rPr>
      </w:pPr>
    </w:p>
    <w:p w14:paraId="37FD4A20" w14:textId="5660B4CF" w:rsidR="00FB26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Fait à Saint-Chamond, le </w:t>
      </w:r>
      <w:r>
        <w:rPr>
          <w:rFonts w:ascii="Arial" w:eastAsia="Arial" w:hAnsi="Arial" w:cs="Arial"/>
          <w:sz w:val="20"/>
          <w:szCs w:val="20"/>
        </w:rPr>
        <w:t xml:space="preserve">   /     /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8406D3">
        <w:rPr>
          <w:rFonts w:ascii="Arial" w:eastAsia="Arial" w:hAnsi="Arial" w:cs="Arial"/>
          <w:color w:val="000000"/>
          <w:sz w:val="20"/>
          <w:szCs w:val="20"/>
        </w:rPr>
        <w:t>4</w:t>
      </w:r>
    </w:p>
    <w:p w14:paraId="0B116C7E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367BE076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495EDBAB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571E0FED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3755EB03" w14:textId="77777777" w:rsidR="00FB2604" w:rsidRDefault="0000000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Signatures 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  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      Le souscripteur                                          Le paysan</w:t>
      </w:r>
    </w:p>
    <w:p w14:paraId="7625ABDA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E3EBB44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7A2D6EC" w14:textId="77777777" w:rsidR="00FB2604" w:rsidRDefault="00000000">
      <w:pPr>
        <w:keepNext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Votre référent pour cette saison : </w:t>
      </w:r>
      <w:r>
        <w:rPr>
          <w:rFonts w:ascii="Arial" w:eastAsia="Arial" w:hAnsi="Arial" w:cs="Arial"/>
          <w:b/>
          <w:sz w:val="20"/>
          <w:szCs w:val="20"/>
        </w:rPr>
        <w:t>Véronique BLACHON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/ </w:t>
      </w:r>
      <w:r>
        <w:rPr>
          <w:rFonts w:ascii="Arial" w:eastAsia="Arial" w:hAnsi="Arial" w:cs="Arial"/>
          <w:sz w:val="20"/>
          <w:szCs w:val="20"/>
        </w:rPr>
        <w:t>veronique.blachon042@gmail.com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/ 06 </w:t>
      </w:r>
      <w:r>
        <w:rPr>
          <w:rFonts w:ascii="Arial" w:eastAsia="Arial" w:hAnsi="Arial" w:cs="Arial"/>
          <w:sz w:val="20"/>
          <w:szCs w:val="20"/>
        </w:rPr>
        <w:t>77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8</w:t>
      </w:r>
      <w:r>
        <w:rPr>
          <w:rFonts w:ascii="Arial" w:eastAsia="Arial" w:hAnsi="Arial" w:cs="Arial"/>
          <w:sz w:val="20"/>
          <w:szCs w:val="20"/>
        </w:rPr>
        <w:t>1 3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3 </w:t>
      </w:r>
      <w:r>
        <w:rPr>
          <w:rFonts w:ascii="Arial" w:eastAsia="Arial" w:hAnsi="Arial" w:cs="Arial"/>
          <w:sz w:val="20"/>
          <w:szCs w:val="20"/>
        </w:rPr>
        <w:t>23</w:t>
      </w:r>
    </w:p>
    <w:p w14:paraId="6D1C16EA" w14:textId="77777777" w:rsidR="00FB2604" w:rsidRDefault="00FB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69A80086" w14:textId="77777777" w:rsidR="00FB260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b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Page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sur </w:t>
      </w:r>
      <w:r>
        <w:rPr>
          <w:rFonts w:ascii="Arial" w:eastAsia="Arial" w:hAnsi="Arial" w:cs="Arial"/>
          <w:sz w:val="18"/>
          <w:szCs w:val="18"/>
        </w:rPr>
        <w:t>2</w:t>
      </w:r>
    </w:p>
    <w:sectPr w:rsidR="00FB2604">
      <w:pgSz w:w="11906" w:h="16838"/>
      <w:pgMar w:top="566" w:right="566" w:bottom="538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 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21D68"/>
    <w:multiLevelType w:val="multilevel"/>
    <w:tmpl w:val="887EF3BE"/>
    <w:lvl w:ilvl="0">
      <w:start w:val="1"/>
      <w:numFmt w:val="decimal"/>
      <w:pStyle w:val="Titre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re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31911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04"/>
    <w:rsid w:val="00545014"/>
    <w:rsid w:val="00817193"/>
    <w:rsid w:val="008406D3"/>
    <w:rsid w:val="00B87D5B"/>
    <w:rsid w:val="00C62129"/>
    <w:rsid w:val="00DD5855"/>
    <w:rsid w:val="00EC0575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237D"/>
  <w15:docId w15:val="{C520790D-CBF6-4CDF-8676-9B2DEB2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2"/>
      <w:position w:val="-1"/>
      <w:lang w:eastAsia="zh-CN" w:bidi="hi-IN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suppressAutoHyphens/>
      <w:spacing w:before="240" w:after="60"/>
      <w:ind w:left="-1" w:hanging="1"/>
    </w:pPr>
    <w:rPr>
      <w:rFonts w:ascii="Arial" w:eastAsia="Times New Roman" w:hAnsi="Arial" w:cs="Times New Roman"/>
      <w:b/>
      <w:bCs/>
      <w:sz w:val="32"/>
      <w:szCs w:val="32"/>
      <w:lang w:bidi="ar-SA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uppressAutoHyphens/>
      <w:spacing w:before="240" w:after="60"/>
      <w:ind w:left="-1" w:hanging="1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bidi="ar-SA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resdenotedebasdepage">
    <w:name w:val="Caractères de note de bas de pag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LienInternet">
    <w:name w:val="Lien Internet"/>
    <w:rPr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debullesCar">
    <w:name w:val="Texte de bulles Car"/>
    <w:rPr>
      <w:rFonts w:ascii="Tahoma" w:eastAsia="SimSun" w:hAnsi="Tahoma" w:cs="Mangal"/>
      <w:w w:val="100"/>
      <w:kern w:val="2"/>
      <w:position w:val="-1"/>
      <w:sz w:val="16"/>
      <w:szCs w:val="14"/>
      <w:effect w:val="none"/>
      <w:vertAlign w:val="baseline"/>
      <w:cs w:val="0"/>
      <w:em w:val="none"/>
      <w:lang w:bidi="hi-IN"/>
    </w:rPr>
  </w:style>
  <w:style w:type="character" w:customStyle="1" w:styleId="Titre1Car">
    <w:name w:val="Titre 1 Car"/>
    <w:rPr>
      <w:rFonts w:ascii="Arial" w:hAnsi="Arial" w:cs="Arial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re2Car">
    <w:name w:val="Titre 2 Car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sdetexteCar">
    <w:name w:val="Corps de texte Car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paragraph" w:styleId="Corpsdetexte">
    <w:name w:val="Body Text"/>
    <w:basedOn w:val="Normal"/>
    <w:rPr>
      <w:b/>
      <w:bCs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Titre10">
    <w:name w:val="Titre1"/>
    <w:basedOn w:val="Normal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extebrut2">
    <w:name w:val="Texte brut2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119"/>
    </w:pPr>
  </w:style>
  <w:style w:type="paragraph" w:customStyle="1" w:styleId="western">
    <w:name w:val="western"/>
    <w:basedOn w:val="Normal"/>
    <w:pPr>
      <w:spacing w:before="280"/>
    </w:p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drive-viewer-paginated-page-reader-block">
    <w:name w:val="drive-viewer-paginated-page-reader-block"/>
    <w:basedOn w:val="Normal"/>
    <w:pPr>
      <w:suppressAutoHyphens/>
      <w:spacing w:before="280" w:after="280"/>
    </w:pPr>
    <w:rPr>
      <w:rFonts w:eastAsia="Times New Roman" w:cs="Times New Roman"/>
      <w:kern w:val="0"/>
      <w:lang w:bidi="ar-S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laude.anne@wanadoo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mQpLcPXDHElyIIsCJDdGxMwCw==">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102</cp:lastModifiedBy>
  <cp:revision>2</cp:revision>
  <dcterms:created xsi:type="dcterms:W3CDTF">2024-11-17T13:00:00Z</dcterms:created>
  <dcterms:modified xsi:type="dcterms:W3CDTF">2024-11-17T13:00:00Z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